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97517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both"/>
        <w:textAlignment w:val="auto"/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color w:val="000000" w:themeColor="text1"/>
          <w:kern w:val="2"/>
          <w:sz w:val="28"/>
          <w:szCs w:val="28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附件1：</w:t>
      </w:r>
    </w:p>
    <w:p w14:paraId="5350F2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 w:themeColor="text1"/>
          <w:spacing w:val="-20"/>
          <w:kern w:val="2"/>
          <w:sz w:val="44"/>
          <w:szCs w:val="4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0145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/>
        <w:jc w:val="center"/>
        <w:textAlignment w:val="auto"/>
        <w:rPr>
          <w:rFonts w:hint="eastAsia" w:ascii="Times New Roman" w:hAnsi="Times New Roman" w:eastAsia="方正小标宋简体" w:cs="Times New Roman"/>
          <w:color w:val="000000"/>
          <w:spacing w:val="-2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color w:val="000000"/>
          <w:spacing w:val="-20"/>
          <w:kern w:val="2"/>
          <w:sz w:val="32"/>
          <w:szCs w:val="32"/>
          <w:highlight w:val="none"/>
          <w:u w:val="single"/>
          <w:lang w:val="en-US" w:eastAsia="zh-CN" w:bidi="ar-SA"/>
        </w:rPr>
        <w:t xml:space="preserve">  彩色数码多功能一体机租赁服务 </w:t>
      </w:r>
      <w:r>
        <w:rPr>
          <w:rFonts w:hint="eastAsia" w:ascii="Times New Roman" w:hAnsi="Times New Roman" w:eastAsia="方正小标宋简体" w:cs="Times New Roman"/>
          <w:color w:val="000000"/>
          <w:spacing w:val="-20"/>
          <w:kern w:val="2"/>
          <w:sz w:val="32"/>
          <w:szCs w:val="32"/>
          <w:highlight w:val="none"/>
          <w:lang w:val="en-US" w:eastAsia="zh-CN" w:bidi="ar-SA"/>
        </w:rPr>
        <w:t>项目采购内容及相关要求</w:t>
      </w:r>
    </w:p>
    <w:p w14:paraId="4AC1D3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一、采购预算</w:t>
      </w:r>
    </w:p>
    <w:p w14:paraId="4F8E607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项目预算（人民币）：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2.4万元/年 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；最高限价（人民币）：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2.4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万元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lang w:val="en-US" w:eastAsia="zh-CN" w:bidi="ar-SA"/>
        </w:rPr>
        <w:t>/年</w:t>
      </w:r>
      <w:r>
        <w:rPr>
          <w:rFonts w:hint="eastAsia" w:ascii="宋体" w:hAnsi="宋体" w:eastAsia="宋体" w:cs="宋体"/>
          <w:b w:val="0"/>
          <w:kern w:val="0"/>
          <w:sz w:val="24"/>
          <w:szCs w:val="24"/>
          <w:highlight w:val="none"/>
          <w:lang w:val="en-US" w:eastAsia="zh-CN" w:bidi="ar-SA"/>
        </w:rPr>
        <w:t>。</w:t>
      </w:r>
      <w:r>
        <w:rPr>
          <w:rFonts w:hint="eastAsia" w:ascii="宋体" w:hAnsi="宋体" w:cs="宋体"/>
          <w:b w:val="0"/>
          <w:kern w:val="0"/>
          <w:sz w:val="24"/>
          <w:szCs w:val="24"/>
          <w:highlight w:val="none"/>
          <w:lang w:val="en-US" w:eastAsia="zh-CN" w:bidi="ar-SA"/>
        </w:rPr>
        <w:t>服务期：3年。</w:t>
      </w:r>
    </w:p>
    <w:p w14:paraId="2B5F5C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80" w:firstLineChars="200"/>
        <w:jc w:val="both"/>
        <w:textAlignment w:val="auto"/>
        <w:outlineLvl w:val="0"/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24"/>
          <w:szCs w:val="24"/>
          <w:highlight w:val="none"/>
          <w:lang w:val="en-US" w:eastAsia="zh-CN" w:bidi="ar-SA"/>
        </w:rPr>
        <w:t>二、采购内容及相关要求</w:t>
      </w:r>
    </w:p>
    <w:p w14:paraId="3A7E0448">
      <w:pPr>
        <w:tabs>
          <w:tab w:val="left" w:pos="7020"/>
        </w:tabs>
        <w:spacing w:line="440" w:lineRule="exact"/>
        <w:jc w:val="center"/>
        <w:rPr>
          <w:rFonts w:ascii="宋体" w:hAnsi="宋体"/>
          <w:b/>
          <w:sz w:val="24"/>
          <w:szCs w:val="24"/>
          <w:highlight w:val="none"/>
        </w:rPr>
      </w:pPr>
      <w:r>
        <w:rPr>
          <w:rFonts w:hint="eastAsia" w:ascii="宋体" w:hAnsi="宋体"/>
          <w:b/>
          <w:sz w:val="24"/>
          <w:szCs w:val="24"/>
          <w:highlight w:val="none"/>
        </w:rPr>
        <w:t>（一）采购清单</w:t>
      </w:r>
    </w:p>
    <w:tbl>
      <w:tblPr>
        <w:tblStyle w:val="15"/>
        <w:tblW w:w="85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4"/>
        <w:gridCol w:w="1992"/>
        <w:gridCol w:w="2353"/>
      </w:tblGrid>
      <w:tr w14:paraId="203B0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4194" w:type="dxa"/>
            <w:noWrap/>
            <w:vAlign w:val="center"/>
          </w:tcPr>
          <w:p w14:paraId="193C2FB5">
            <w:pPr>
              <w:spacing w:line="400" w:lineRule="exact"/>
              <w:jc w:val="center"/>
              <w:rPr>
                <w:rFonts w:hint="eastAsia"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货物名称</w:t>
            </w:r>
          </w:p>
          <w:p w14:paraId="50D3E43B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val="en-US" w:eastAsia="zh-CN"/>
              </w:rPr>
              <w:t>标的名称</w:t>
            </w:r>
            <w:r>
              <w:rPr>
                <w:rFonts w:hint="eastAsia" w:ascii="宋体" w:hAnsi="宋体"/>
                <w:b/>
                <w:sz w:val="24"/>
                <w:szCs w:val="24"/>
                <w:highlight w:val="none"/>
                <w:lang w:eastAsia="zh-CN"/>
              </w:rPr>
              <w:t>）</w:t>
            </w:r>
          </w:p>
        </w:tc>
        <w:tc>
          <w:tcPr>
            <w:tcW w:w="1992" w:type="dxa"/>
            <w:noWrap w:val="0"/>
            <w:vAlign w:val="center"/>
          </w:tcPr>
          <w:p w14:paraId="3ADB6905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353" w:type="dxa"/>
            <w:noWrap/>
            <w:vAlign w:val="center"/>
          </w:tcPr>
          <w:p w14:paraId="59B942E3">
            <w:pPr>
              <w:spacing w:line="400" w:lineRule="exact"/>
              <w:jc w:val="center"/>
              <w:rPr>
                <w:rFonts w:ascii="宋体" w:hAnsi="宋体"/>
                <w:b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highlight w:val="none"/>
              </w:rPr>
              <w:t>单位</w:t>
            </w:r>
          </w:p>
        </w:tc>
      </w:tr>
      <w:tr w14:paraId="763FD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</w:trPr>
        <w:tc>
          <w:tcPr>
            <w:tcW w:w="4194" w:type="dxa"/>
            <w:shd w:val="clear" w:color="auto" w:fill="FFFFFF"/>
            <w:noWrap/>
            <w:vAlign w:val="center"/>
          </w:tcPr>
          <w:p w14:paraId="741B847C">
            <w:pPr>
              <w:widowControl/>
              <w:spacing w:line="240" w:lineRule="exact"/>
              <w:jc w:val="center"/>
              <w:rPr>
                <w:rFonts w:ascii="宋体" w:hAnsi="宋体"/>
                <w:bCs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  <w:szCs w:val="22"/>
                <w:highlight w:val="none"/>
              </w:rPr>
              <w:t>彩色数码多功能一体机租赁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highlight w:val="none"/>
                <w:lang w:val="en-US" w:eastAsia="zh-CN"/>
              </w:rPr>
              <w:t>服务</w:t>
            </w:r>
          </w:p>
        </w:tc>
        <w:tc>
          <w:tcPr>
            <w:tcW w:w="1992" w:type="dxa"/>
            <w:shd w:val="clear" w:color="auto" w:fill="FFFFFF"/>
            <w:noWrap w:val="0"/>
            <w:vAlign w:val="center"/>
          </w:tcPr>
          <w:p w14:paraId="5557A7F0"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353" w:type="dxa"/>
            <w:shd w:val="clear" w:color="auto" w:fill="FFFFFF"/>
            <w:noWrap/>
            <w:vAlign w:val="center"/>
          </w:tcPr>
          <w:p w14:paraId="18344C20"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</w:t>
            </w:r>
          </w:p>
        </w:tc>
      </w:tr>
    </w:tbl>
    <w:p w14:paraId="08DF2DB7">
      <w:pPr>
        <w:rPr>
          <w:rFonts w:hint="eastAsia"/>
          <w:b/>
          <w:color w:val="000000"/>
          <w:sz w:val="24"/>
          <w:szCs w:val="24"/>
          <w:highlight w:val="none"/>
        </w:rPr>
      </w:pPr>
    </w:p>
    <w:p w14:paraId="1B416758">
      <w:pPr>
        <w:ind w:left="3204"/>
        <w:rPr>
          <w:rFonts w:hint="eastAsia"/>
          <w:b/>
          <w:color w:val="000000"/>
          <w:sz w:val="24"/>
          <w:szCs w:val="24"/>
          <w:highlight w:val="none"/>
        </w:rPr>
      </w:pPr>
    </w:p>
    <w:p w14:paraId="35C3FABA">
      <w:pPr>
        <w:ind w:left="3204"/>
        <w:rPr>
          <w:rFonts w:hint="eastAsia" w:eastAsia="宋体"/>
          <w:b/>
          <w:color w:val="000000"/>
          <w:sz w:val="24"/>
          <w:szCs w:val="24"/>
          <w:highlight w:val="none"/>
          <w:lang w:eastAsia="zh-CN"/>
        </w:rPr>
      </w:pPr>
      <w:r>
        <w:rPr>
          <w:rFonts w:hint="eastAsia"/>
          <w:b/>
          <w:color w:val="000000"/>
          <w:sz w:val="24"/>
          <w:szCs w:val="24"/>
          <w:highlight w:val="none"/>
        </w:rPr>
        <w:t>（二）技术参数</w:t>
      </w:r>
      <w:r>
        <w:rPr>
          <w:rFonts w:hint="eastAsia"/>
          <w:b/>
          <w:color w:val="000000"/>
          <w:sz w:val="24"/>
          <w:szCs w:val="24"/>
          <w:highlight w:val="none"/>
          <w:lang w:eastAsia="zh-CN"/>
        </w:rPr>
        <w:t>（</w:t>
      </w:r>
      <w:r>
        <w:rPr>
          <w:rFonts w:hint="eastAsia"/>
          <w:b/>
          <w:color w:val="000000"/>
          <w:sz w:val="24"/>
          <w:szCs w:val="24"/>
          <w:highlight w:val="none"/>
          <w:lang w:val="en-US" w:eastAsia="zh-CN"/>
        </w:rPr>
        <w:t>服务内容</w:t>
      </w:r>
      <w:r>
        <w:rPr>
          <w:rFonts w:hint="eastAsia"/>
          <w:b/>
          <w:color w:val="000000"/>
          <w:sz w:val="24"/>
          <w:szCs w:val="24"/>
          <w:highlight w:val="none"/>
          <w:lang w:eastAsia="zh-CN"/>
        </w:rPr>
        <w:t>）</w:t>
      </w:r>
    </w:p>
    <w:p w14:paraId="28F6DC65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项目概况：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按市中医院体检服务要求，为健康、亚健康和病人开展中医体质更为直观的书面报告。以积极推进优质的患者体验，加强宣传树立中医院形象。主要以体检人员检查结果为依据，最终形成纸质报告呈现给体检人员。</w:t>
      </w:r>
    </w:p>
    <w:p w14:paraId="4F012B3E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</w:p>
    <w:p w14:paraId="3FCD48DF">
      <w:pPr>
        <w:spacing w:line="340" w:lineRule="exact"/>
        <w:jc w:val="both"/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需租赁设备的技术参数及功能要求：</w:t>
      </w:r>
    </w:p>
    <w:p w14:paraId="3F7BE53A">
      <w:pPr>
        <w:spacing w:line="340" w:lineRule="exact"/>
        <w:jc w:val="both"/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高速打印机1套：</w:t>
      </w:r>
    </w:p>
    <w:p w14:paraId="6C47E3F5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1、色彩能力：全彩色</w:t>
      </w:r>
    </w:p>
    <w:p w14:paraId="24A29C7E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内存：4GB</w:t>
      </w:r>
    </w:p>
    <w:p w14:paraId="72F57E39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硬盘容量：320GB</w:t>
      </w:r>
    </w:p>
    <w:p w14:paraId="7C650DD3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扫描分辨率：不低于600*600dpi</w:t>
      </w:r>
    </w:p>
    <w:p w14:paraId="41EF037C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打印分辨率不低于2400*2400dpi</w:t>
      </w:r>
    </w:p>
    <w:p w14:paraId="512D8E74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预热时间：不高于90秒</w:t>
      </w:r>
    </w:p>
    <w:p w14:paraId="170E19C2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原稿尺寸：纸张最大尺寸297*432mm</w:t>
      </w:r>
    </w:p>
    <w:p w14:paraId="218658F7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8、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纸张最大：320*450mm</w:t>
      </w:r>
    </w:p>
    <w:p w14:paraId="21059B6B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9、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纸张最小：A5</w:t>
      </w:r>
    </w:p>
    <w:p w14:paraId="1484AF56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10、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图像缺失宽度：前缘和后缘4mm，左右两侧3.5mm</w:t>
      </w:r>
    </w:p>
    <w:p w14:paraId="6BF49CF1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11、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纸张重量：纸盘64至220克</w:t>
      </w:r>
    </w:p>
    <w:p w14:paraId="4A625533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12、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首页输出时间：黑白不高于4.5秒，彩色不高于6.5秒</w:t>
      </w:r>
    </w:p>
    <w:p w14:paraId="6258E336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13、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 xml:space="preserve">连续复印速度：A4黑白不高于75页/分，彩色不高于70页/分 </w:t>
      </w:r>
    </w:p>
    <w:p w14:paraId="685685A4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14、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纸盘容量：500张*2个纸盘+850张+1150张</w:t>
      </w:r>
    </w:p>
    <w:p w14:paraId="0AD040DE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15、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出纸盘容量：500张</w:t>
      </w:r>
    </w:p>
    <w:p w14:paraId="28366392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16、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电源：220V</w:t>
      </w:r>
    </w:p>
    <w:p w14:paraId="3D57AB56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17、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耗电量：2.4KW</w:t>
      </w:r>
    </w:p>
    <w:p w14:paraId="11255765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18、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尺寸/重量：W700*D804*H1154mm，240KG</w:t>
      </w:r>
    </w:p>
    <w:p w14:paraId="25FB049B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</w:p>
    <w:p w14:paraId="6DB41676">
      <w:pPr>
        <w:spacing w:line="340" w:lineRule="exact"/>
        <w:jc w:val="both"/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C3型骑马钉装订器1套：</w:t>
      </w:r>
    </w:p>
    <w:p w14:paraId="193277B8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1、出纸盘：分页/堆叠</w:t>
      </w:r>
    </w:p>
    <w:p w14:paraId="5532ACA3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2、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小册子：分页/堆叠</w:t>
      </w:r>
    </w:p>
    <w:p w14:paraId="6F071E9D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3、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整理纸盘：分页（偏移可用）/堆叠（偏移可用）</w:t>
      </w:r>
    </w:p>
    <w:p w14:paraId="3C4DE25F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4、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纸张重量：出纸盘64至300克，小册子64至220克</w:t>
      </w:r>
    </w:p>
    <w:p w14:paraId="5CEE3D65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5、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纸张容量：出纸盘500张，小册子纸盘20份</w:t>
      </w:r>
    </w:p>
    <w:p w14:paraId="5A3594A1">
      <w:pPr>
        <w:spacing w:line="340" w:lineRule="exact"/>
        <w:jc w:val="both"/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6、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小册子整理：骑马装订16张</w:t>
      </w:r>
    </w:p>
    <w:p w14:paraId="5DECF395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  <w:r>
        <w:rPr>
          <w:rFonts w:hint="default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7、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尺寸/重量：W898*D589*H1056mm，61KG</w:t>
      </w:r>
    </w:p>
    <w:p w14:paraId="73EAF4DD">
      <w:pPr>
        <w:spacing w:line="340" w:lineRule="exact"/>
        <w:jc w:val="both"/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</w:pPr>
    </w:p>
    <w:p w14:paraId="3CAC195E">
      <w:pPr>
        <w:spacing w:line="340" w:lineRule="exact"/>
        <w:jc w:val="both"/>
        <w:rPr>
          <w:rFonts w:hint="eastAsia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/>
          <w:bCs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服务要求：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每月基础租金2000元，包括提供的</w:t>
      </w:r>
      <w:r>
        <w:rPr>
          <w:rFonts w:hint="eastAsia" w:ascii="宋体" w:hAnsi="宋体"/>
          <w:b w:val="0"/>
          <w:i w:val="0"/>
          <w:caps w:val="0"/>
          <w:spacing w:val="0"/>
          <w:w w:val="100"/>
          <w:sz w:val="24"/>
          <w:szCs w:val="24"/>
          <w:highlight w:val="none"/>
          <w:lang w:val="en-US" w:eastAsia="zh-CN"/>
        </w:rPr>
        <w:t>高速打印机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、C3型骑马钉装订器设备使用费，提供所有合约设备的耗材、设备易损件、零配件、维修保养。其中以下</w:t>
      </w: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/>
        </w:rPr>
        <w:t>打印服务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，若当月未用完可以延至下一结算周期冲抵超额部分。</w:t>
      </w:r>
    </w:p>
    <w:tbl>
      <w:tblPr>
        <w:tblStyle w:val="15"/>
        <w:tblpPr w:leftFromText="180" w:rightFromText="180" w:vertAnchor="text" w:horzAnchor="page" w:tblpX="1764" w:tblpY="238"/>
        <w:tblOverlap w:val="never"/>
        <w:tblW w:w="89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5"/>
        <w:gridCol w:w="1994"/>
        <w:gridCol w:w="1985"/>
        <w:gridCol w:w="2475"/>
        <w:gridCol w:w="1699"/>
      </w:tblGrid>
      <w:tr w14:paraId="1BDD7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A5B5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序号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E64C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打印服务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名称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85D44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基准单价（元）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F02A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单位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B855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规格</w:t>
            </w:r>
          </w:p>
        </w:tc>
      </w:tr>
      <w:tr w14:paraId="42F541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8ADCAF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62FF56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A4彩色打印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B27EEA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0.20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868BA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0361CB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11A8C5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8129D1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804196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A4黑色打印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620561F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3ED84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E2206A5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356609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5262CF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A2B822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A3彩色打印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566447E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0.40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CA87F3A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E4B26B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CCD2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A39007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F4D9C3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A3黑色打印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6F8C6D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0.06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4B02F3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张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07C923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</w:tr>
      <w:tr w14:paraId="76AC93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3A099C">
            <w:pPr>
              <w:widowControl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4A21A9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装订钉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289E59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300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B7E0F1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盒</w:t>
            </w:r>
          </w:p>
        </w:tc>
        <w:tc>
          <w:tcPr>
            <w:tcW w:w="1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55EAFD">
            <w:pPr>
              <w:widowControl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5000枚/盒</w:t>
            </w:r>
          </w:p>
        </w:tc>
      </w:tr>
    </w:tbl>
    <w:p w14:paraId="36CF2FA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both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</w:p>
    <w:p w14:paraId="5417FE85">
      <w:pPr>
        <w:keepNext w:val="0"/>
        <w:keepLines w:val="0"/>
        <w:pageBreakBefore w:val="0"/>
        <w:widowControl w:val="0"/>
        <w:tabs>
          <w:tab w:val="left" w:pos="105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jc w:val="center"/>
        <w:textAlignment w:val="auto"/>
        <w:outlineLvl w:val="2"/>
        <w:rPr>
          <w:rFonts w:ascii="宋体" w:hAnsi="宋体"/>
          <w:sz w:val="24"/>
          <w:szCs w:val="24"/>
          <w:highlight w:val="none"/>
        </w:rPr>
      </w:pPr>
      <w:r>
        <w:rPr>
          <w:rFonts w:hint="eastAsia"/>
          <w:b/>
          <w:sz w:val="24"/>
          <w:szCs w:val="24"/>
          <w:highlight w:val="none"/>
          <w:lang w:eastAsia="zh-CN"/>
        </w:rPr>
        <w:t>（</w:t>
      </w:r>
      <w:r>
        <w:rPr>
          <w:rFonts w:hint="eastAsia"/>
          <w:b/>
          <w:sz w:val="24"/>
          <w:szCs w:val="24"/>
          <w:highlight w:val="none"/>
          <w:lang w:val="en-US" w:eastAsia="zh-CN"/>
        </w:rPr>
        <w:t>三</w:t>
      </w:r>
      <w:r>
        <w:rPr>
          <w:rFonts w:hint="eastAsia"/>
          <w:b/>
          <w:sz w:val="24"/>
          <w:szCs w:val="24"/>
          <w:highlight w:val="none"/>
          <w:lang w:eastAsia="zh-CN"/>
        </w:rPr>
        <w:t>）</w:t>
      </w:r>
      <w:r>
        <w:rPr>
          <w:rFonts w:hint="eastAsia"/>
          <w:b/>
          <w:sz w:val="24"/>
          <w:szCs w:val="24"/>
          <w:highlight w:val="none"/>
        </w:rPr>
        <w:t>商务要求</w:t>
      </w:r>
    </w:p>
    <w:p w14:paraId="4CF49B5B">
      <w:pPr>
        <w:pStyle w:val="13"/>
        <w:keepNext w:val="0"/>
        <w:keepLines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360" w:lineRule="auto"/>
        <w:ind w:left="0" w:leftChars="0" w:right="0" w:rightChars="0" w:firstLine="480" w:firstLineChars="0"/>
        <w:jc w:val="both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cs="宋体"/>
          <w:color w:val="00000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供应商承诺所提供的服务、人员、设备及耗材符合国家相关强制性规定。采购人有权要求供应商出具所提供的服务、人员、设备及耗材符合上述规定的证明文件。</w:t>
      </w:r>
    </w:p>
    <w:p w14:paraId="1191F5A9">
      <w:pPr>
        <w:keepNext w:val="0"/>
        <w:keepLines w:val="0"/>
        <w:pageBreakBefore w:val="0"/>
        <w:widowControl w:val="0"/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firstLine="480" w:firstLineChars="200"/>
        <w:jc w:val="both"/>
        <w:textAlignment w:val="auto"/>
        <w:rPr>
          <w:rFonts w:hint="default" w:ascii="宋体" w:hAnsi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2、免费</w:t>
      </w:r>
      <w:r>
        <w:rPr>
          <w:rFonts w:hint="eastAsia" w:ascii="宋体" w:hAnsi="宋体"/>
          <w:sz w:val="24"/>
          <w:szCs w:val="24"/>
          <w:highlight w:val="none"/>
        </w:rPr>
        <w:t>质保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期：服务期内免费质保。</w:t>
      </w:r>
    </w:p>
    <w:p w14:paraId="1A31DBA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kern w:val="2"/>
          <w:sz w:val="24"/>
          <w:szCs w:val="24"/>
          <w:highlight w:val="none"/>
          <w:lang w:val="en-US" w:eastAsia="zh-CN" w:bidi="ar-SA"/>
        </w:rPr>
        <w:t>3、</w:t>
      </w:r>
      <w:r>
        <w:rPr>
          <w:rFonts w:hint="eastAsia" w:ascii="宋体" w:hAnsi="宋体" w:cs="宋体"/>
          <w:sz w:val="24"/>
          <w:szCs w:val="24"/>
          <w:highlight w:val="none"/>
        </w:rPr>
        <w:t>交货期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（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工期</w:t>
      </w:r>
      <w:r>
        <w:rPr>
          <w:rFonts w:hint="eastAsia" w:ascii="宋体" w:hAnsi="宋体" w:cs="宋体"/>
          <w:sz w:val="24"/>
          <w:szCs w:val="24"/>
          <w:highlight w:val="none"/>
          <w:lang w:eastAsia="zh-CN"/>
        </w:rPr>
        <w:t>）</w:t>
      </w:r>
      <w:r>
        <w:rPr>
          <w:rFonts w:hint="eastAsia" w:ascii="宋体" w:hAnsi="宋体" w:cs="宋体"/>
          <w:sz w:val="24"/>
          <w:szCs w:val="24"/>
          <w:highlight w:val="none"/>
        </w:rPr>
        <w:t>：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自合同签订之日起30日内提供服务。</w:t>
      </w:r>
    </w:p>
    <w:p w14:paraId="3300D2C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rPr>
          <w:rFonts w:hint="eastAsia" w:ascii="宋体" w:hAnsi="宋体" w:eastAsia="宋体"/>
          <w:color w:val="00000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黑体"/>
          <w:color w:val="000000"/>
          <w:kern w:val="2"/>
          <w:sz w:val="24"/>
          <w:szCs w:val="24"/>
          <w:highlight w:val="none"/>
          <w:lang w:val="en-US" w:eastAsia="zh-CN" w:bidi="ar-SA"/>
        </w:rPr>
        <w:t>4、</w:t>
      </w:r>
      <w:r>
        <w:rPr>
          <w:rFonts w:hint="eastAsia" w:ascii="宋体" w:hAnsi="宋体"/>
          <w:sz w:val="24"/>
          <w:szCs w:val="24"/>
          <w:highlight w:val="none"/>
        </w:rPr>
        <w:t>交货地点：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采购人指定地点</w:t>
      </w:r>
    </w:p>
    <w:p w14:paraId="4D0523C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0" w:leftChars="0" w:firstLine="480" w:firstLineChars="200"/>
        <w:jc w:val="both"/>
        <w:textAlignment w:val="auto"/>
        <w:outlineLvl w:val="0"/>
        <w:rPr>
          <w:rFonts w:hint="eastAsia" w:ascii="宋体" w:hAnsi="宋体" w:eastAsia="宋体"/>
          <w:sz w:val="24"/>
          <w:szCs w:val="24"/>
          <w:highlight w:val="none"/>
          <w:lang w:val="en-US" w:eastAsia="zh-CN"/>
        </w:rPr>
      </w:pPr>
      <w:bookmarkStart w:id="0" w:name="_Toc28220"/>
      <w:r>
        <w:rPr>
          <w:rFonts w:hint="eastAsia" w:ascii="宋体" w:hAnsi="宋体" w:cs="黑体"/>
          <w:kern w:val="2"/>
          <w:sz w:val="24"/>
          <w:szCs w:val="24"/>
          <w:highlight w:val="none"/>
          <w:lang w:val="en-US" w:eastAsia="zh-CN" w:bidi="ar-SA"/>
        </w:rPr>
        <w:t>5、</w:t>
      </w:r>
      <w:r>
        <w:rPr>
          <w:rFonts w:hint="eastAsia" w:ascii="宋体" w:hAnsi="宋体"/>
          <w:sz w:val="24"/>
          <w:szCs w:val="24"/>
          <w:highlight w:val="none"/>
        </w:rPr>
        <w:t>付款方式：</w:t>
      </w:r>
      <w:bookmarkEnd w:id="0"/>
      <w:r>
        <w:rPr>
          <w:rFonts w:hint="eastAsia" w:ascii="宋体" w:hAnsi="宋体"/>
          <w:sz w:val="24"/>
          <w:szCs w:val="24"/>
          <w:highlight w:val="none"/>
        </w:rPr>
        <w:t>季度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结算</w:t>
      </w:r>
      <w:r>
        <w:rPr>
          <w:rFonts w:hint="eastAsia" w:ascii="宋体" w:hAnsi="宋体"/>
          <w:sz w:val="24"/>
          <w:szCs w:val="24"/>
          <w:highlight w:val="none"/>
        </w:rPr>
        <w:t>，先用后付。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</w:t>
      </w:r>
    </w:p>
    <w:p w14:paraId="37050EB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020"/>
        </w:tabs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left="239" w:leftChars="114" w:firstLine="240" w:firstLineChars="100"/>
        <w:jc w:val="both"/>
        <w:textAlignment w:val="auto"/>
        <w:rPr>
          <w:rFonts w:hint="default" w:ascii="Calibri" w:hAnsi="Calibri" w:eastAsia="宋体" w:cs="Calibri"/>
          <w:b/>
          <w:bCs/>
          <w:sz w:val="21"/>
          <w:szCs w:val="21"/>
          <w:highlight w:val="none"/>
          <w:u w:val="none"/>
          <w:lang w:val="en-US" w:eastAsia="zh-CN"/>
        </w:rPr>
      </w:pP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>6、在产品服务期内，将严格按照规定的标准履行保修义务。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7、负责将机器建立详细档案，将日常工程师的维修保养信息摘要存档，并及时向贵院提供合理化建议。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8、对机器实施主动上门维护保养，最大限度地保证机器运行良好。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9、保证为提供纯正的耗材配件，免费送货。</w:t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br w:type="textWrapping"/>
      </w:r>
      <w:r>
        <w:rPr>
          <w:rFonts w:hint="eastAsia" w:ascii="宋体" w:hAnsi="宋体"/>
          <w:sz w:val="24"/>
          <w:szCs w:val="24"/>
          <w:highlight w:val="none"/>
          <w:lang w:val="en-US" w:eastAsia="zh-CN"/>
        </w:rPr>
        <w:t xml:space="preserve">  10、服务期内正常使用当中所损坏的零部件将全免费更换。</w:t>
      </w:r>
      <w:bookmarkStart w:id="1" w:name="_GoBack"/>
      <w:bookmarkEnd w:id="1"/>
    </w:p>
    <w:p w14:paraId="5E504C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0" w:firstLine="480" w:firstLineChars="200"/>
        <w:textAlignment w:val="auto"/>
        <w:rPr>
          <w:rFonts w:hint="default" w:ascii="宋体" w:hAnsi="宋体" w:eastAsia="宋体" w:cs="宋体"/>
          <w:color w:val="000000" w:themeColor="text1"/>
          <w:kern w:val="2"/>
          <w:sz w:val="24"/>
          <w:szCs w:val="24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5" w:type="default"/>
      <w:headerReference r:id="rId4" w:type="even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lotter">
    <w:altName w:val="Segoe Print"/>
    <w:panose1 w:val="00000000000000000000"/>
    <w:charset w:val="00"/>
    <w:family w:val="roman"/>
    <w:pitch w:val="default"/>
    <w:sig w:usb0="00000000" w:usb1="00000000" w:usb2="0000006E" w:usb3="00000000" w:csb0="00000002" w:csb1="0062E6A4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76AE65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 w14:paraId="1A4AC852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aGmCS9MAAAAFAQAADwAAAAAAAAABACAAAAAiAAAA&#10;ZHJzL2Rvd25yZXYueG1sUEsBAhQAFAAAAAgAh07iQOphN9HTAQAApgMAAA4AAAAAAAAAAQAgAAAA&#10;IgEAAGRycy9lMm9Eb2MueG1sUEsFBgAAAAAGAAYAWQEAAGc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 w14:paraId="1A4AC852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628110"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2575BB"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3MTYzMDhhOTc5YTExMzg1YTM0MTdhNjM0ZDllMjgifQ=="/>
  </w:docVars>
  <w:rsids>
    <w:rsidRoot w:val="00000000"/>
    <w:rsid w:val="035278B9"/>
    <w:rsid w:val="04722D72"/>
    <w:rsid w:val="052A3046"/>
    <w:rsid w:val="0686143A"/>
    <w:rsid w:val="07313F8C"/>
    <w:rsid w:val="07C20BA4"/>
    <w:rsid w:val="0A6C6349"/>
    <w:rsid w:val="0D3863FC"/>
    <w:rsid w:val="0DB33F36"/>
    <w:rsid w:val="0F2425F8"/>
    <w:rsid w:val="10A51B0C"/>
    <w:rsid w:val="11231083"/>
    <w:rsid w:val="130B485D"/>
    <w:rsid w:val="16785F91"/>
    <w:rsid w:val="17154B52"/>
    <w:rsid w:val="198F65B1"/>
    <w:rsid w:val="1B8B45DF"/>
    <w:rsid w:val="1DA67CEF"/>
    <w:rsid w:val="1F15650D"/>
    <w:rsid w:val="200440A8"/>
    <w:rsid w:val="20230655"/>
    <w:rsid w:val="20DC7811"/>
    <w:rsid w:val="21072CC7"/>
    <w:rsid w:val="21C01806"/>
    <w:rsid w:val="2214117B"/>
    <w:rsid w:val="22F722B3"/>
    <w:rsid w:val="23F944BF"/>
    <w:rsid w:val="25470A0E"/>
    <w:rsid w:val="254C6870"/>
    <w:rsid w:val="28901CFF"/>
    <w:rsid w:val="29F86FC6"/>
    <w:rsid w:val="2BCC55A9"/>
    <w:rsid w:val="3038074B"/>
    <w:rsid w:val="30C2420B"/>
    <w:rsid w:val="320F75A3"/>
    <w:rsid w:val="321626E0"/>
    <w:rsid w:val="322F2D66"/>
    <w:rsid w:val="32354DFC"/>
    <w:rsid w:val="323653FE"/>
    <w:rsid w:val="336E3E55"/>
    <w:rsid w:val="3D3360A8"/>
    <w:rsid w:val="3DA768E2"/>
    <w:rsid w:val="3F11569F"/>
    <w:rsid w:val="3FF34060"/>
    <w:rsid w:val="42917E16"/>
    <w:rsid w:val="430420E0"/>
    <w:rsid w:val="45C45416"/>
    <w:rsid w:val="48F13274"/>
    <w:rsid w:val="51BA1851"/>
    <w:rsid w:val="51F635A0"/>
    <w:rsid w:val="52564EB0"/>
    <w:rsid w:val="57AC7FB3"/>
    <w:rsid w:val="5C6B760E"/>
    <w:rsid w:val="5DCD7847"/>
    <w:rsid w:val="602D5FC1"/>
    <w:rsid w:val="608A34B1"/>
    <w:rsid w:val="62AD53F1"/>
    <w:rsid w:val="63D95EC9"/>
    <w:rsid w:val="64757D97"/>
    <w:rsid w:val="64B52590"/>
    <w:rsid w:val="692F62AD"/>
    <w:rsid w:val="6C6E4B04"/>
    <w:rsid w:val="6CBB31A0"/>
    <w:rsid w:val="6FFC5272"/>
    <w:rsid w:val="71121CE9"/>
    <w:rsid w:val="724402CC"/>
    <w:rsid w:val="73E8476A"/>
    <w:rsid w:val="74512A0F"/>
    <w:rsid w:val="74EE54C4"/>
    <w:rsid w:val="758A04E1"/>
    <w:rsid w:val="7638136D"/>
    <w:rsid w:val="77E640D1"/>
    <w:rsid w:val="780B0ECF"/>
    <w:rsid w:val="79F936C8"/>
    <w:rsid w:val="7A992BBA"/>
    <w:rsid w:val="7B450E59"/>
    <w:rsid w:val="7C7C6FF4"/>
    <w:rsid w:val="7D141B7E"/>
    <w:rsid w:val="7D7F0196"/>
    <w:rsid w:val="7EB4618D"/>
    <w:rsid w:val="7F9F1BA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qFormat="1" w:unhideWhenUsed="0" w:uiPriority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Times New Roman" w:hAnsi="Times New Roman" w:eastAsia="黑体"/>
      <w:b/>
      <w:bCs/>
      <w:kern w:val="44"/>
      <w:sz w:val="30"/>
      <w:szCs w:val="44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仿宋" w:cs="Times New Roman"/>
      <w:b/>
      <w:sz w:val="24"/>
    </w:rPr>
  </w:style>
  <w:style w:type="character" w:default="1" w:styleId="17">
    <w:name w:val="Default Paragraph Font"/>
    <w:autoRedefine/>
    <w:semiHidden/>
    <w:unhideWhenUsed/>
    <w:qFormat/>
    <w:uiPriority w:val="1"/>
  </w:style>
  <w:style w:type="table" w:default="1" w:styleId="1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5"/>
    <w:link w:val="25"/>
    <w:autoRedefine/>
    <w:qFormat/>
    <w:uiPriority w:val="0"/>
    <w:pPr>
      <w:jc w:val="left"/>
    </w:pPr>
    <w:rPr>
      <w:rFonts w:ascii="Arial" w:hAnsi="Arial" w:eastAsia="黑体"/>
      <w:b/>
      <w:sz w:val="32"/>
    </w:rPr>
  </w:style>
  <w:style w:type="paragraph" w:styleId="5">
    <w:name w:val="toc 2"/>
    <w:basedOn w:val="1"/>
    <w:next w:val="1"/>
    <w:autoRedefine/>
    <w:qFormat/>
    <w:uiPriority w:val="39"/>
    <w:pPr>
      <w:ind w:left="210"/>
    </w:pPr>
    <w:rPr>
      <w:rFonts w:ascii="Calibri" w:hAnsi="Calibri" w:eastAsia="宋体" w:cs="Times New Roman"/>
      <w:szCs w:val="24"/>
    </w:rPr>
  </w:style>
  <w:style w:type="paragraph" w:styleId="6">
    <w:name w:val="Body Text Indent"/>
    <w:basedOn w:val="1"/>
    <w:link w:val="26"/>
    <w:autoRedefine/>
    <w:semiHidden/>
    <w:unhideWhenUsed/>
    <w:qFormat/>
    <w:uiPriority w:val="99"/>
    <w:pPr>
      <w:spacing w:after="120"/>
      <w:ind w:left="420" w:leftChars="200"/>
    </w:pPr>
  </w:style>
  <w:style w:type="paragraph" w:styleId="7">
    <w:name w:val="index 4"/>
    <w:basedOn w:val="1"/>
    <w:next w:val="1"/>
    <w:semiHidden/>
    <w:qFormat/>
    <w:uiPriority w:val="0"/>
    <w:pPr>
      <w:ind w:left="1260"/>
    </w:pPr>
  </w:style>
  <w:style w:type="paragraph" w:styleId="8">
    <w:name w:val="Date"/>
    <w:basedOn w:val="1"/>
    <w:next w:val="1"/>
    <w:link w:val="23"/>
    <w:autoRedefine/>
    <w:semiHidden/>
    <w:unhideWhenUsed/>
    <w:qFormat/>
    <w:uiPriority w:val="99"/>
    <w:pPr>
      <w:ind w:left="100" w:leftChars="2500"/>
    </w:pPr>
  </w:style>
  <w:style w:type="paragraph" w:styleId="9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ascii="宋体"/>
      <w:sz w:val="32"/>
      <w:szCs w:val="22"/>
    </w:rPr>
  </w:style>
  <w:style w:type="paragraph" w:styleId="10">
    <w:name w:val="Balloon Text"/>
    <w:basedOn w:val="1"/>
    <w:link w:val="28"/>
    <w:autoRedefine/>
    <w:semiHidden/>
    <w:unhideWhenUsed/>
    <w:qFormat/>
    <w:uiPriority w:val="99"/>
    <w:rPr>
      <w:sz w:val="18"/>
      <w:szCs w:val="18"/>
    </w:rPr>
  </w:style>
  <w:style w:type="paragraph" w:styleId="11">
    <w:name w:val="footer"/>
    <w:basedOn w:val="1"/>
    <w:link w:val="22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1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Normal (Web)"/>
    <w:basedOn w:val="1"/>
    <w:autoRedefine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Body Text First Indent 2"/>
    <w:basedOn w:val="6"/>
    <w:link w:val="27"/>
    <w:autoRedefine/>
    <w:semiHidden/>
    <w:unhideWhenUsed/>
    <w:qFormat/>
    <w:uiPriority w:val="99"/>
    <w:pPr>
      <w:ind w:firstLine="420" w:firstLineChars="200"/>
    </w:p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page number"/>
    <w:autoRedefine/>
    <w:semiHidden/>
    <w:unhideWhenUsed/>
    <w:qFormat/>
    <w:uiPriority w:val="99"/>
    <w:rPr>
      <w:rFonts w:cs="Times New Roman"/>
    </w:rPr>
  </w:style>
  <w:style w:type="character" w:styleId="19">
    <w:name w:val="Hyperlink"/>
    <w:basedOn w:val="17"/>
    <w:autoRedefine/>
    <w:unhideWhenUsed/>
    <w:qFormat/>
    <w:uiPriority w:val="99"/>
    <w:rPr>
      <w:color w:val="0000FF"/>
      <w:u w:val="single"/>
    </w:rPr>
  </w:style>
  <w:style w:type="paragraph" w:customStyle="1" w:styleId="20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21">
    <w:name w:val="页眉 Char"/>
    <w:basedOn w:val="17"/>
    <w:link w:val="12"/>
    <w:autoRedefine/>
    <w:semiHidden/>
    <w:qFormat/>
    <w:uiPriority w:val="99"/>
    <w:rPr>
      <w:sz w:val="18"/>
      <w:szCs w:val="18"/>
    </w:rPr>
  </w:style>
  <w:style w:type="character" w:customStyle="1" w:styleId="22">
    <w:name w:val="页脚 Char"/>
    <w:basedOn w:val="17"/>
    <w:link w:val="11"/>
    <w:autoRedefine/>
    <w:qFormat/>
    <w:uiPriority w:val="0"/>
    <w:rPr>
      <w:sz w:val="18"/>
      <w:szCs w:val="18"/>
    </w:rPr>
  </w:style>
  <w:style w:type="character" w:customStyle="1" w:styleId="23">
    <w:name w:val="日期 Char"/>
    <w:basedOn w:val="17"/>
    <w:link w:val="8"/>
    <w:autoRedefine/>
    <w:semiHidden/>
    <w:qFormat/>
    <w:uiPriority w:val="99"/>
  </w:style>
  <w:style w:type="character" w:customStyle="1" w:styleId="24">
    <w:name w:val="正文文本 Char"/>
    <w:link w:val="4"/>
    <w:autoRedefine/>
    <w:qFormat/>
    <w:locked/>
    <w:uiPriority w:val="0"/>
    <w:rPr>
      <w:rFonts w:ascii="Arial" w:hAnsi="Arial" w:eastAsia="黑体"/>
      <w:b/>
      <w:sz w:val="32"/>
    </w:rPr>
  </w:style>
  <w:style w:type="character" w:customStyle="1" w:styleId="25">
    <w:name w:val="正文文本 Char1"/>
    <w:basedOn w:val="17"/>
    <w:link w:val="4"/>
    <w:autoRedefine/>
    <w:semiHidden/>
    <w:qFormat/>
    <w:uiPriority w:val="99"/>
  </w:style>
  <w:style w:type="character" w:customStyle="1" w:styleId="26">
    <w:name w:val="正文文本缩进 Char"/>
    <w:basedOn w:val="17"/>
    <w:link w:val="6"/>
    <w:autoRedefine/>
    <w:semiHidden/>
    <w:qFormat/>
    <w:uiPriority w:val="99"/>
  </w:style>
  <w:style w:type="character" w:customStyle="1" w:styleId="27">
    <w:name w:val="正文首行缩进 2 Char"/>
    <w:basedOn w:val="26"/>
    <w:link w:val="14"/>
    <w:autoRedefine/>
    <w:semiHidden/>
    <w:qFormat/>
    <w:uiPriority w:val="99"/>
  </w:style>
  <w:style w:type="character" w:customStyle="1" w:styleId="28">
    <w:name w:val="批注框文本 Char"/>
    <w:basedOn w:val="17"/>
    <w:link w:val="10"/>
    <w:autoRedefine/>
    <w:semiHidden/>
    <w:qFormat/>
    <w:uiPriority w:val="99"/>
    <w:rPr>
      <w:sz w:val="18"/>
      <w:szCs w:val="18"/>
    </w:rPr>
  </w:style>
  <w:style w:type="paragraph" w:customStyle="1" w:styleId="29">
    <w:name w:val="正文_0"/>
    <w:qFormat/>
    <w:uiPriority w:val="0"/>
    <w:pPr>
      <w:widowControl w:val="0"/>
      <w:jc w:val="both"/>
    </w:pPr>
    <w:rPr>
      <w:rFonts w:ascii="Plotter" w:hAnsi="Plotter" w:eastAsia="宋体" w:cs="Plotter"/>
      <w:b/>
      <w:kern w:val="2"/>
      <w:sz w:val="24"/>
      <w:szCs w:val="52"/>
      <w:lang w:val="en-US" w:eastAsia="zh-CN" w:bidi="ar-SA"/>
    </w:rPr>
  </w:style>
  <w:style w:type="paragraph" w:customStyle="1" w:styleId="30">
    <w:name w:val="目录 21"/>
    <w:basedOn w:val="1"/>
    <w:qFormat/>
    <w:uiPriority w:val="0"/>
    <w:pPr>
      <w:ind w:left="420"/>
    </w:pPr>
    <w:rPr>
      <w:rFonts w:eastAsia="仿宋_GB2312"/>
      <w:b/>
      <w:sz w:val="24"/>
    </w:rPr>
  </w:style>
  <w:style w:type="character" w:customStyle="1" w:styleId="31">
    <w:name w:val="标题 1 Char"/>
    <w:basedOn w:val="17"/>
    <w:link w:val="2"/>
    <w:qFormat/>
    <w:uiPriority w:val="0"/>
    <w:rPr>
      <w:rFonts w:ascii="Times New Roman" w:hAnsi="Times New Roman" w:eastAsia="黑体"/>
      <w:b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1071</Words>
  <Characters>1240</Characters>
  <Lines>6</Lines>
  <Paragraphs>1</Paragraphs>
  <TotalTime>27</TotalTime>
  <ScaleCrop>false</ScaleCrop>
  <LinksUpToDate>false</LinksUpToDate>
  <CharactersWithSpaces>1256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2020-09-28T00:44:00Z</dcterms:created>
  <dc:creator>Administrator</dc:creator>
  <cp:lastModifiedBy>莹莹</cp:lastModifiedBy>
  <cp:lastPrinted>2024-07-04T08:41:00Z</cp:lastPrinted>
  <dcterms:modified xsi:type="dcterms:W3CDTF">2025-02-26T06:55:57Z</dcterms:modified>
  <dc:title>马鞍山市中医院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379C4448A39842EF821AB68C432453D6_13</vt:lpwstr>
  </property>
  <property fmtid="{D5CDD505-2E9C-101B-9397-08002B2CF9AE}" pid="4" name="KSOTemplateDocerSaveRecord">
    <vt:lpwstr>eyJoZGlkIjoiNDM3MTYzMDhhOTc5YTExMzg1YTM0MTdhNjM0ZDllMjgiLCJ1c2VySWQiOiI0MzkxNjI2NzYifQ==</vt:lpwstr>
  </property>
</Properties>
</file>